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C8274" w14:textId="77777777" w:rsidR="00EC3DB3" w:rsidRDefault="00373A3F" w:rsidP="00BC45DE">
      <w:pPr>
        <w:spacing w:before="960"/>
        <w:sectPr w:rsidR="00EC3DB3" w:rsidSect="00BC45DE">
          <w:headerReference w:type="even" r:id="rId6"/>
          <w:headerReference w:type="default" r:id="rId7"/>
          <w:footerReference w:type="even" r:id="rId8"/>
          <w:footerReference w:type="default" r:id="rId9"/>
          <w:headerReference w:type="first" r:id="rId10"/>
          <w:footerReference w:type="first" r:id="rId11"/>
          <w:pgSz w:w="11906" w:h="16838" w:code="9"/>
          <w:pgMar w:top="2892" w:right="1133" w:bottom="1134" w:left="1134" w:header="567" w:footer="283" w:gutter="0"/>
          <w:cols w:space="708"/>
          <w:docGrid w:linePitch="360"/>
        </w:sectPr>
      </w:pPr>
      <w:r>
        <w:rPr>
          <w:noProof/>
        </w:rPr>
        <mc:AlternateContent>
          <mc:Choice Requires="wps">
            <w:drawing>
              <wp:anchor distT="0" distB="0" distL="0" distR="0" simplePos="0" relativeHeight="251663360" behindDoc="0" locked="1" layoutInCell="1" allowOverlap="1" wp14:anchorId="687C0A70" wp14:editId="79A94772">
                <wp:simplePos x="0" y="0"/>
                <wp:positionH relativeFrom="page">
                  <wp:posOffset>5215890</wp:posOffset>
                </wp:positionH>
                <wp:positionV relativeFrom="page">
                  <wp:posOffset>325755</wp:posOffset>
                </wp:positionV>
                <wp:extent cx="1979930" cy="1685290"/>
                <wp:effectExtent l="0" t="0" r="1270" b="1016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1685290"/>
                        </a:xfrm>
                        <a:prstGeom prst="rect">
                          <a:avLst/>
                        </a:prstGeom>
                        <a:noFill/>
                        <a:ln w="9525">
                          <a:noFill/>
                          <a:miter lim="800000"/>
                          <a:headEnd/>
                          <a:tailEnd/>
                        </a:ln>
                      </wps:spPr>
                      <wps:txbx>
                        <w:txbxContent>
                          <w:p w14:paraId="0611F3D0" w14:textId="14713461" w:rsidR="005B5CB4" w:rsidRDefault="005B5CB4" w:rsidP="00DF10BF">
                            <w:pPr>
                              <w:spacing w:line="200" w:lineRule="exact"/>
                              <w:rPr>
                                <w:sz w:val="16"/>
                                <w:szCs w:val="16"/>
                              </w:rPr>
                            </w:pPr>
                            <w:r>
                              <w:rPr>
                                <w:sz w:val="16"/>
                              </w:rPr>
                              <w:t>maxon international ag</w:t>
                            </w:r>
                          </w:p>
                          <w:p w14:paraId="79C326A2" w14:textId="77777777" w:rsidR="001253B0" w:rsidRDefault="001253B0" w:rsidP="00DF10BF">
                            <w:pPr>
                              <w:spacing w:line="200" w:lineRule="exact"/>
                              <w:rPr>
                                <w:sz w:val="16"/>
                                <w:szCs w:val="16"/>
                              </w:rPr>
                            </w:pPr>
                            <w:r>
                              <w:rPr>
                                <w:sz w:val="16"/>
                              </w:rPr>
                              <w:t>Medienstelle</w:t>
                            </w:r>
                          </w:p>
                          <w:p w14:paraId="4EAE1E45" w14:textId="77777777" w:rsidR="005B5CB4" w:rsidRDefault="005B5CB4" w:rsidP="00DF10BF">
                            <w:pPr>
                              <w:spacing w:line="200" w:lineRule="exact"/>
                              <w:rPr>
                                <w:sz w:val="16"/>
                                <w:szCs w:val="16"/>
                              </w:rPr>
                            </w:pPr>
                            <w:r>
                              <w:rPr>
                                <w:sz w:val="16"/>
                              </w:rPr>
                              <w:t>Brünigstrasse 220</w:t>
                            </w:r>
                          </w:p>
                          <w:p w14:paraId="08CC1C01" w14:textId="77777777" w:rsidR="005B5CB4" w:rsidRDefault="005B5CB4" w:rsidP="00DF10BF">
                            <w:pPr>
                              <w:spacing w:line="200" w:lineRule="exact"/>
                              <w:rPr>
                                <w:sz w:val="16"/>
                                <w:szCs w:val="16"/>
                              </w:rPr>
                            </w:pPr>
                            <w:r>
                              <w:rPr>
                                <w:sz w:val="16"/>
                              </w:rPr>
                              <w:t>6072 Sachseln</w:t>
                            </w:r>
                          </w:p>
                          <w:p w14:paraId="195B0B29" w14:textId="77777777" w:rsidR="005B5CB4" w:rsidRDefault="005B5CB4" w:rsidP="00DF10BF">
                            <w:pPr>
                              <w:spacing w:line="200" w:lineRule="exact"/>
                              <w:rPr>
                                <w:sz w:val="16"/>
                                <w:szCs w:val="16"/>
                              </w:rPr>
                            </w:pPr>
                            <w:r>
                              <w:rPr>
                                <w:sz w:val="16"/>
                              </w:rPr>
                              <w:t>Suisse</w:t>
                            </w:r>
                          </w:p>
                          <w:p w14:paraId="54C7F198" w14:textId="77777777" w:rsidR="00DF10BF" w:rsidRDefault="00DF10BF" w:rsidP="00DF10BF">
                            <w:pPr>
                              <w:spacing w:line="200" w:lineRule="exact"/>
                              <w:rPr>
                                <w:sz w:val="16"/>
                                <w:szCs w:val="16"/>
                              </w:rPr>
                            </w:pPr>
                          </w:p>
                          <w:p w14:paraId="158C3BEC" w14:textId="77777777" w:rsidR="005B5CB4" w:rsidRDefault="005B5CB4" w:rsidP="00DF10BF">
                            <w:pPr>
                              <w:spacing w:line="200" w:lineRule="exact"/>
                              <w:rPr>
                                <w:sz w:val="16"/>
                                <w:szCs w:val="16"/>
                              </w:rPr>
                            </w:pPr>
                            <w:r>
                              <w:rPr>
                                <w:sz w:val="16"/>
                              </w:rPr>
                              <w:t>Téléphone +41 41 662 43 81</w:t>
                            </w:r>
                          </w:p>
                          <w:p w14:paraId="3FE38F32" w14:textId="77777777" w:rsidR="005B5CB4" w:rsidRDefault="001253B0" w:rsidP="00DF10BF">
                            <w:pPr>
                              <w:spacing w:line="200" w:lineRule="exact"/>
                              <w:rPr>
                                <w:sz w:val="16"/>
                                <w:szCs w:val="16"/>
                              </w:rPr>
                            </w:pPr>
                            <w:r>
                              <w:rPr>
                                <w:sz w:val="16"/>
                              </w:rPr>
                              <w:t>media@maxongroup.com</w:t>
                            </w:r>
                          </w:p>
                          <w:p w14:paraId="19E99536" w14:textId="765C52CF" w:rsidR="005B5CB4" w:rsidRPr="005B5CB4" w:rsidRDefault="005B5CB4" w:rsidP="00DF10BF">
                            <w:pPr>
                              <w:spacing w:line="200" w:lineRule="exact"/>
                              <w:rPr>
                                <w:sz w:val="16"/>
                                <w:szCs w:val="16"/>
                              </w:rPr>
                            </w:pPr>
                            <w:r>
                              <w:rPr>
                                <w:sz w:val="16"/>
                              </w:rPr>
                              <w:t>www.maxongroup.com</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7C0A70" id="_x0000_t202" coordsize="21600,21600" o:spt="202" path="m,l,21600r21600,l21600,xe">
                <v:stroke joinstyle="miter"/>
                <v:path gradientshapeok="t" o:connecttype="rect"/>
              </v:shapetype>
              <v:shape id="Textfeld 2" o:spid="_x0000_s1026" type="#_x0000_t202" style="position:absolute;margin-left:410.7pt;margin-top:25.65pt;width:155.9pt;height:132.7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" filled="f" stroked="f">
                <v:textbox inset="0,0,0,0">
                  <w:txbxContent>
                    <w:p w14:paraId="0611F3D0" w14:textId="14713461" w:rsidR="005B5CB4" w:rsidRDefault="005B5CB4" w:rsidP="00DF10BF">
                      <w:pPr>
                        <w:spacing w:line="200" w:lineRule="exact"/>
                        <w:rPr>
                          <w:sz w:val="16"/>
                          <w:szCs w:val="16"/>
                        </w:rPr>
                      </w:pPr>
                      <w:r>
                        <w:rPr>
                          <w:sz w:val="16"/>
                        </w:rPr>
                        <w:t>maxon international ag</w:t>
                      </w:r>
                    </w:p>
                    <w:p w14:paraId="79C326A2" w14:textId="77777777" w:rsidR="001253B0" w:rsidRDefault="001253B0" w:rsidP="00DF10BF">
                      <w:pPr>
                        <w:spacing w:line="200" w:lineRule="exact"/>
                        <w:rPr>
                          <w:sz w:val="16"/>
                          <w:szCs w:val="16"/>
                        </w:rPr>
                      </w:pPr>
                      <w:r>
                        <w:rPr>
                          <w:sz w:val="16"/>
                        </w:rPr>
                        <w:t>Medienstelle</w:t>
                      </w:r>
                    </w:p>
                    <w:p w14:paraId="4EAE1E45" w14:textId="77777777" w:rsidR="005B5CB4" w:rsidRDefault="005B5CB4" w:rsidP="00DF10BF">
                      <w:pPr>
                        <w:spacing w:line="200" w:lineRule="exact"/>
                        <w:rPr>
                          <w:sz w:val="16"/>
                          <w:szCs w:val="16"/>
                        </w:rPr>
                      </w:pPr>
                      <w:r>
                        <w:rPr>
                          <w:sz w:val="16"/>
                        </w:rPr>
                        <w:t>Brünigstrasse 220</w:t>
                      </w:r>
                    </w:p>
                    <w:p w14:paraId="08CC1C01" w14:textId="77777777" w:rsidR="005B5CB4" w:rsidRDefault="005B5CB4" w:rsidP="00DF10BF">
                      <w:pPr>
                        <w:spacing w:line="200" w:lineRule="exact"/>
                        <w:rPr>
                          <w:sz w:val="16"/>
                          <w:szCs w:val="16"/>
                        </w:rPr>
                      </w:pPr>
                      <w:r>
                        <w:rPr>
                          <w:sz w:val="16"/>
                        </w:rPr>
                        <w:t>6072 Sachseln</w:t>
                      </w:r>
                    </w:p>
                    <w:p w14:paraId="195B0B29" w14:textId="77777777" w:rsidR="005B5CB4" w:rsidRDefault="005B5CB4" w:rsidP="00DF10BF">
                      <w:pPr>
                        <w:spacing w:line="200" w:lineRule="exact"/>
                        <w:rPr>
                          <w:sz w:val="16"/>
                          <w:szCs w:val="16"/>
                        </w:rPr>
                      </w:pPr>
                      <w:r>
                        <w:rPr>
                          <w:sz w:val="16"/>
                        </w:rPr>
                        <w:t>Suisse</w:t>
                      </w:r>
                    </w:p>
                    <w:p w14:paraId="54C7F198" w14:textId="77777777" w:rsidR="00DF10BF" w:rsidRDefault="00DF10BF" w:rsidP="00DF10BF">
                      <w:pPr>
                        <w:spacing w:line="200" w:lineRule="exact"/>
                        <w:rPr>
                          <w:sz w:val="16"/>
                          <w:szCs w:val="16"/>
                        </w:rPr>
                      </w:pPr>
                    </w:p>
                    <w:p w14:paraId="158C3BEC" w14:textId="77777777" w:rsidR="005B5CB4" w:rsidRDefault="005B5CB4" w:rsidP="00DF10BF">
                      <w:pPr>
                        <w:spacing w:line="200" w:lineRule="exact"/>
                        <w:rPr>
                          <w:sz w:val="16"/>
                          <w:szCs w:val="16"/>
                        </w:rPr>
                      </w:pPr>
                      <w:r>
                        <w:rPr>
                          <w:sz w:val="16"/>
                        </w:rPr>
                        <w:t>Téléphone +41 41 662 43 81</w:t>
                      </w:r>
                    </w:p>
                    <w:p w14:paraId="3FE38F32" w14:textId="77777777" w:rsidR="005B5CB4" w:rsidRDefault="001253B0" w:rsidP="00DF10BF">
                      <w:pPr>
                        <w:spacing w:line="200" w:lineRule="exact"/>
                        <w:rPr>
                          <w:sz w:val="16"/>
                          <w:szCs w:val="16"/>
                        </w:rPr>
                      </w:pPr>
                      <w:r>
                        <w:rPr>
                          <w:sz w:val="16"/>
                        </w:rPr>
                        <w:t>media@maxongroup.com</w:t>
                      </w:r>
                    </w:p>
                    <w:p w14:paraId="19E99536" w14:textId="765C52CF" w:rsidR="005B5CB4" w:rsidRPr="005B5CB4" w:rsidRDefault="005B5CB4" w:rsidP="00DF10BF">
                      <w:pPr>
                        <w:spacing w:line="200" w:lineRule="exact"/>
                        <w:rPr>
                          <w:sz w:val="16"/>
                          <w:szCs w:val="16"/>
                        </w:rPr>
                      </w:pPr>
                      <w:r>
                        <w:rPr>
                          <w:sz w:val="16"/>
                        </w:rPr>
                        <w:t>www.maxongroup.com</w:t>
                      </w:r>
                    </w:p>
                  </w:txbxContent>
                </v:textbox>
                <w10:wrap anchorx="page" anchory="page"/>
                <w10:anchorlock/>
              </v:shape>
            </w:pict>
          </mc:Fallback>
        </mc:AlternateContent>
      </w:r>
    </w:p>
    <w:p w14:paraId="0E8542E2" w14:textId="1D682707" w:rsidR="00A26A35" w:rsidRPr="00EC3DB3" w:rsidRDefault="001253B0" w:rsidP="00BC45DE">
      <w:pPr>
        <w:pStyle w:val="Imagecopy"/>
        <w:ind w:right="0"/>
        <w:rPr>
          <w:szCs w:val="20"/>
        </w:rPr>
      </w:pPr>
      <w:r>
        <w:t xml:space="preserve">Communiqué de presse, </w:t>
      </w:r>
      <w:sdt>
        <w:sdtPr>
          <w:id w:val="-351805883"/>
          <w:placeholder>
            <w:docPart w:val="B905CAE01D094D448A86AD73B10424FE"/>
          </w:placeholder>
          <w15:color w:val="FF0000"/>
          <w:date w:fullDate="2022-09-15T00:00:00Z">
            <w:dateFormat w:val="d MMMM yyyy"/>
            <w:lid w:val="fr-FR"/>
            <w:storeMappedDataAs w:val="dateTime"/>
            <w:calendar w:val="gregorian"/>
          </w:date>
        </w:sdtPr>
        <w:sdtEndPr/>
        <w:sdtContent>
          <w:r w:rsidR="00E22BBC">
            <w:t>15 septembre 2022</w:t>
          </w:r>
        </w:sdtContent>
      </w:sdt>
    </w:p>
    <w:p w14:paraId="2963880F" w14:textId="77777777" w:rsidR="001253B0" w:rsidRDefault="001253B0" w:rsidP="00BC45DE">
      <w:pPr>
        <w:pStyle w:val="Imagecopy"/>
        <w:ind w:right="0"/>
      </w:pPr>
    </w:p>
    <w:p w14:paraId="6A676483" w14:textId="54FAAE9D" w:rsidR="001253B0" w:rsidRPr="00B83F69" w:rsidRDefault="00FC604C" w:rsidP="0029501D">
      <w:pPr>
        <w:pStyle w:val="Titel1"/>
        <w:spacing w:line="240" w:lineRule="auto"/>
        <w:rPr>
          <w:spacing w:val="-2"/>
        </w:rPr>
      </w:pPr>
      <w:r>
        <w:t>Cybathlon &amp; maxon: un partenariat fort</w:t>
      </w:r>
    </w:p>
    <w:p w14:paraId="2696073E" w14:textId="0E60B353" w:rsidR="00415D93" w:rsidRPr="00415D93" w:rsidRDefault="002C7614" w:rsidP="00FC604C">
      <w:pPr>
        <w:pStyle w:val="Body"/>
        <w:jc w:val="both"/>
        <w:rPr>
          <w:rStyle w:val="Hervorhebung"/>
          <w:rFonts w:cs="Times New Roman"/>
          <w:bCs/>
          <w:sz w:val="20"/>
        </w:rPr>
      </w:pPr>
      <w:r>
        <w:rPr>
          <w:rStyle w:val="Hervorhebung"/>
          <w:sz w:val="20"/>
        </w:rPr>
        <w:t>Le spécialiste des entraînements maxon participe au Cybathlon depuis ses débuts. C’est donc sans hésitation que maxon participera également à la troisième édition, en tant que Gold Partner.</w:t>
      </w:r>
    </w:p>
    <w:p w14:paraId="39A92453" w14:textId="32148359" w:rsidR="00FC604C" w:rsidRPr="00FC604C" w:rsidRDefault="00FC604C" w:rsidP="00FC604C">
      <w:pPr>
        <w:pStyle w:val="Body"/>
        <w:jc w:val="both"/>
        <w:rPr>
          <w:rStyle w:val="Hervorhebung"/>
          <w:rFonts w:cs="Times New Roman"/>
          <w:b w:val="0"/>
          <w:sz w:val="20"/>
        </w:rPr>
      </w:pPr>
      <w:r>
        <w:rPr>
          <w:rStyle w:val="Hervorhebung"/>
          <w:b w:val="0"/>
          <w:sz w:val="20"/>
        </w:rPr>
        <w:t xml:space="preserve">Cybathlon est un projet à but non lucratif de l’ETH Zurich au cours duquel des équipes d’ingénieurs du monde entier développent des technologies d’assistance avec et pour les personnes en situation d’handicap et s’affrontent tous les quatre ans dans le cadre de diverses compétitions. Les pilotes, des personnes </w:t>
      </w:r>
      <w:r w:rsidR="0092651B">
        <w:rPr>
          <w:rStyle w:val="Hervorhebung"/>
          <w:b w:val="0"/>
          <w:sz w:val="20"/>
        </w:rPr>
        <w:t xml:space="preserve">en situation de </w:t>
      </w:r>
      <w:r>
        <w:rPr>
          <w:rStyle w:val="Hervorhebung"/>
          <w:b w:val="0"/>
          <w:sz w:val="20"/>
        </w:rPr>
        <w:t xml:space="preserve">handicap physique, sont évalués sur la manière dont ils accomplissent des tâches de la vie quotidienne avec les nouvelles technologies d’assistance. </w:t>
      </w:r>
    </w:p>
    <w:p w14:paraId="321033AF" w14:textId="5CD9C83C" w:rsidR="00FC604C" w:rsidRPr="00FC604C" w:rsidRDefault="00FC604C" w:rsidP="00FC604C">
      <w:pPr>
        <w:pStyle w:val="Body"/>
        <w:jc w:val="both"/>
        <w:rPr>
          <w:rStyle w:val="Hervorhebung"/>
          <w:rFonts w:cs="Times New Roman"/>
          <w:b w:val="0"/>
          <w:sz w:val="20"/>
        </w:rPr>
      </w:pPr>
      <w:r>
        <w:rPr>
          <w:rStyle w:val="Hervorhebung"/>
          <w:b w:val="0"/>
          <w:sz w:val="20"/>
        </w:rPr>
        <w:t xml:space="preserve">Depuis que l’idée a germé en 2013, une centaine d’équipes en provenance de plus de 30 pays ont participé aux compétitions Cybathlon, et maxon, le spécialiste des entraînements, a toujours été de la partie. Les moteurs électriques conçus et fabriqués par maxon font partie des meilleurs au monde. Ils sont utilisés partout où le niveau d’exigences est extrêmement élevé: sur Mars par exemple dans les rovers de la NASA, ou bien dans des appareils chirurgicaux portables, des robots humanoïdes voire des installations industrielles de haute précision. </w:t>
      </w:r>
    </w:p>
    <w:p w14:paraId="157FD1B1" w14:textId="77777777" w:rsidR="00FC604C" w:rsidRPr="00FC604C" w:rsidRDefault="00FC604C" w:rsidP="00FC604C">
      <w:pPr>
        <w:pStyle w:val="Body"/>
        <w:jc w:val="both"/>
        <w:rPr>
          <w:rStyle w:val="Hervorhebung"/>
          <w:rFonts w:cs="Times New Roman"/>
          <w:b w:val="0"/>
          <w:sz w:val="20"/>
        </w:rPr>
      </w:pPr>
      <w:r>
        <w:rPr>
          <w:rStyle w:val="Hervorhebung"/>
          <w:b w:val="0"/>
          <w:sz w:val="20"/>
        </w:rPr>
        <w:t>Pour conserver sa position de leader sur ces marchés exigeants, l’entreprise investit une grande partie de son chiffre d’affaires dans la recherche et le développement. «Nous sommes fiers d'être le Gold Partner d’un projet aussi particulier», se réjouit Eugen Elmiger, le PDG du groupe. La troisième édition du Cybathlon se tiendra du 25 au 27 octobre 2024. Elle se déroulera de nouveau en Suisse et intégrera deux nouveautés: une course avec une assistance visuelle intelligente pour les personnes aveugles et une autre avec des robots assistants pour les personnes dont l’usage des bras et des jambes est très limité. « Nous sommes curieux de voir quelles solutions les équipes vont choisir. Nous sommes convaincus que les ingénieur·e·s et les technicien·ne·s à l’esprit curieux peuvent contribuer à un monde meilleur. C’est avec plaisir que nous les soutenons avec notre expérience de longue date », explique Eugen Elmiger.</w:t>
      </w:r>
    </w:p>
    <w:p w14:paraId="56174FE5" w14:textId="0D7C4C1E" w:rsidR="00126FA8" w:rsidRDefault="00FC604C" w:rsidP="00976D6C">
      <w:pPr>
        <w:pStyle w:val="Body"/>
        <w:jc w:val="both"/>
        <w:rPr>
          <w:rStyle w:val="Hervorhebung"/>
          <w:rFonts w:cs="Times New Roman"/>
          <w:b w:val="0"/>
          <w:sz w:val="20"/>
        </w:rPr>
      </w:pPr>
      <w:r>
        <w:rPr>
          <w:rStyle w:val="Hervorhebung"/>
          <w:b w:val="0"/>
          <w:sz w:val="20"/>
        </w:rPr>
        <w:t xml:space="preserve">Pour tout savoir sur les temps forts et les participants, veuillez consulter notre blog d’entreprise drive.tech et le site internet </w:t>
      </w:r>
      <w:hyperlink r:id="rId12" w:history="1">
        <w:r>
          <w:rPr>
            <w:rStyle w:val="Hyperlink"/>
          </w:rPr>
          <w:t>www.cybathlon.com</w:t>
        </w:r>
      </w:hyperlink>
    </w:p>
    <w:p w14:paraId="50621C00" w14:textId="77777777" w:rsidR="002A5EFB" w:rsidRDefault="002A5EFB" w:rsidP="00976D6C">
      <w:pPr>
        <w:pStyle w:val="Body"/>
        <w:jc w:val="both"/>
        <w:rPr>
          <w:rStyle w:val="Hervorhebung"/>
          <w:rFonts w:cs="Times New Roman"/>
          <w:b w:val="0"/>
          <w:sz w:val="20"/>
        </w:rPr>
      </w:pPr>
    </w:p>
    <w:p w14:paraId="567876D6" w14:textId="77777777" w:rsidR="002A5EFB" w:rsidRDefault="002A5EFB" w:rsidP="002A5EFB">
      <w:pPr>
        <w:pStyle w:val="Body"/>
        <w:jc w:val="both"/>
      </w:pPr>
      <w:r>
        <w:t>Pour de plus amples informations, merci de vous adresser au service de presse maxon:</w:t>
      </w:r>
    </w:p>
    <w:p w14:paraId="5E9FF8A7" w14:textId="77777777" w:rsidR="00354808" w:rsidRDefault="00354808" w:rsidP="002A5EFB">
      <w:pPr>
        <w:pStyle w:val="Body"/>
        <w:jc w:val="both"/>
        <w:rPr>
          <w:color w:val="808080" w:themeColor="background1" w:themeShade="80"/>
        </w:rPr>
      </w:pPr>
      <w:hyperlink r:id="rId13" w:history="1">
        <w:r w:rsidR="007A7846">
          <w:rPr>
            <w:rStyle w:val="Hyperlink"/>
            <w:color w:val="808080" w:themeColor="background1" w:themeShade="80"/>
          </w:rPr>
          <w:t>media@maxongroup.com</w:t>
        </w:r>
      </w:hyperlink>
      <w:r w:rsidR="007A7846">
        <w:rPr>
          <w:color w:val="808080" w:themeColor="background1" w:themeShade="80"/>
        </w:rPr>
        <w:t xml:space="preserve"> </w:t>
      </w:r>
    </w:p>
    <w:p w14:paraId="6673D498" w14:textId="3A12F6A2" w:rsidR="002A5EFB" w:rsidRPr="00BC45DE" w:rsidRDefault="007A7846" w:rsidP="002A5EFB">
      <w:pPr>
        <w:pStyle w:val="Body"/>
        <w:jc w:val="both"/>
      </w:pPr>
      <w:r>
        <w:t>+41 41 662 43 81</w:t>
      </w:r>
    </w:p>
    <w:p w14:paraId="333C742B" w14:textId="2722CC75" w:rsidR="005C28A7" w:rsidRDefault="005C28A7" w:rsidP="00976D6C">
      <w:pPr>
        <w:pStyle w:val="Body"/>
        <w:jc w:val="both"/>
        <w:rPr>
          <w:rStyle w:val="Hervorhebung"/>
          <w:rFonts w:cs="Times New Roman"/>
          <w:b w:val="0"/>
          <w:sz w:val="20"/>
        </w:rPr>
      </w:pPr>
    </w:p>
    <w:p w14:paraId="7C85F769" w14:textId="77777777" w:rsidR="002A5EFB" w:rsidRDefault="002A5EFB" w:rsidP="00976D6C">
      <w:pPr>
        <w:pStyle w:val="Body"/>
        <w:jc w:val="both"/>
        <w:rPr>
          <w:rFonts w:cs="Arial"/>
        </w:rPr>
      </w:pPr>
      <w:r>
        <w:rPr>
          <w:noProof/>
        </w:rPr>
        <w:lastRenderedPageBreak/>
        <w:drawing>
          <wp:inline distT="0" distB="0" distL="0" distR="0" wp14:anchorId="531B344D" wp14:editId="5D135835">
            <wp:extent cx="5218982" cy="3479145"/>
            <wp:effectExtent l="0" t="0" r="1270" b="762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5314" cy="3516698"/>
                    </a:xfrm>
                    <a:prstGeom prst="rect">
                      <a:avLst/>
                    </a:prstGeom>
                    <a:noFill/>
                    <a:ln>
                      <a:noFill/>
                    </a:ln>
                  </pic:spPr>
                </pic:pic>
              </a:graphicData>
            </a:graphic>
          </wp:inline>
        </w:drawing>
      </w:r>
    </w:p>
    <w:p w14:paraId="3643F4B4" w14:textId="6F4671BB" w:rsidR="005C28A7" w:rsidRDefault="00FA232B" w:rsidP="00976D6C">
      <w:pPr>
        <w:pStyle w:val="Body"/>
        <w:jc w:val="both"/>
      </w:pPr>
      <w:r>
        <w:t xml:space="preserve">© </w:t>
      </w:r>
      <w:r>
        <w:rPr>
          <w:sz w:val="18"/>
        </w:rPr>
        <w:t>ETH Zurich / CYBATHLON</w:t>
      </w:r>
    </w:p>
    <w:p w14:paraId="2D4C8D50" w14:textId="77777777" w:rsidR="00407A29" w:rsidRDefault="00407A29" w:rsidP="00976D6C">
      <w:pPr>
        <w:pStyle w:val="Imagecopy"/>
        <w:ind w:right="0"/>
        <w:jc w:val="both"/>
        <w:rPr>
          <w:rFonts w:ascii="Arial" w:hAnsi="Arial" w:cs="Arial"/>
          <w:szCs w:val="20"/>
        </w:rPr>
      </w:pPr>
    </w:p>
    <w:p w14:paraId="0828939E" w14:textId="4ED1A3E6" w:rsidR="00C90676" w:rsidRPr="00B14FEB" w:rsidRDefault="00C90676" w:rsidP="00C90676">
      <w:pPr>
        <w:pStyle w:val="KeinLeerraum"/>
        <w:ind w:right="-35"/>
        <w:jc w:val="both"/>
        <w:rPr>
          <w:rFonts w:ascii="Arial" w:hAnsi="Arial" w:cs="Arial"/>
          <w:b/>
          <w:sz w:val="20"/>
          <w:szCs w:val="20"/>
        </w:rPr>
      </w:pPr>
      <w:r>
        <w:rPr>
          <w:rFonts w:ascii="Arial" w:hAnsi="Arial"/>
          <w:b/>
          <w:sz w:val="20"/>
        </w:rPr>
        <w:t>maxon: Le spécialiste suisse des entraînements de qualité</w:t>
      </w:r>
    </w:p>
    <w:p w14:paraId="3E15E196" w14:textId="01EABDAB" w:rsidR="00342534" w:rsidRPr="00126FA8" w:rsidRDefault="00C90676" w:rsidP="00126FA8">
      <w:pPr>
        <w:spacing w:line="220" w:lineRule="exact"/>
        <w:jc w:val="both"/>
        <w:rPr>
          <w:rStyle w:val="Hervorhebung"/>
          <w:rFonts w:cstheme="minorBidi"/>
          <w:b w:val="0"/>
          <w:sz w:val="20"/>
        </w:rPr>
      </w:pPr>
      <w:r>
        <w:rPr>
          <w:sz w:val="18"/>
        </w:rPr>
        <w:t>maxon développe et assemble des moteurs DC avec et sans balais. La gamme de produits comprend également des réducteurs, des codeurs, des commandes ainsi que des systèmes mécatroniques complets. Les entraînements maxon sont utilisés partout où le niveau d’exigence est extrêmement élevé: sur Mars par exemple, où des moteurs maxon propulsent les rovers de la NASA, ou bien dans des appareils chirurgicaux portables, des robots humanoïdes voire des installations industrielles de haute précision. Pour conserver sa position de leader sur ces marchés exigeants, l'entreprise investit une grande partie de son chiffre d'affaires dans la recherche et le développement. Le groupe maxon emploie quelque 3000 collaborateurs dans le monde entier, répartis sur neuf sites de production, et il est représenté par des sociétés de distribution dans plus de 30 pays.</w:t>
      </w:r>
    </w:p>
    <w:sectPr w:rsidR="00342534" w:rsidRPr="00126FA8" w:rsidSect="000763AB">
      <w:type w:val="continuous"/>
      <w:pgSz w:w="11906" w:h="16838" w:code="9"/>
      <w:pgMar w:top="4111" w:right="849" w:bottom="1134"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5C7A1" w14:textId="77777777" w:rsidR="001809E1" w:rsidRDefault="001809E1" w:rsidP="007C583D">
      <w:pPr>
        <w:spacing w:line="240" w:lineRule="auto"/>
      </w:pPr>
      <w:r>
        <w:separator/>
      </w:r>
    </w:p>
  </w:endnote>
  <w:endnote w:type="continuationSeparator" w:id="0">
    <w:p w14:paraId="3C6ED66A" w14:textId="77777777" w:rsidR="001809E1" w:rsidRDefault="001809E1" w:rsidP="007C58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2C97A" w14:textId="77777777" w:rsidR="00976D6C" w:rsidRDefault="00976D6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ED9EB" w14:textId="16BD2635" w:rsidR="00E37D08" w:rsidRPr="00E37D08" w:rsidRDefault="00422617" w:rsidP="000763AB">
    <w:pPr>
      <w:pStyle w:val="Fuzeile"/>
      <w:tabs>
        <w:tab w:val="clear" w:pos="9072"/>
        <w:tab w:val="right" w:pos="8931"/>
        <w:tab w:val="right" w:pos="10205"/>
      </w:tabs>
      <w:jc w:val="left"/>
    </w:pPr>
    <w:r>
      <w:t>Communiqué de presse</w:t>
    </w:r>
    <w:r>
      <w:tab/>
    </w:r>
    <w:r>
      <w:tab/>
    </w:r>
    <w:r>
      <w:tab/>
      <w:t xml:space="preserve">Page </w:t>
    </w:r>
    <w:r w:rsidR="00E37D08" w:rsidRPr="00E37D08">
      <w:fldChar w:fldCharType="begin"/>
    </w:r>
    <w:r w:rsidR="00E37D08" w:rsidRPr="00E37D08">
      <w:instrText>PAGE  \* Arabic  \* MERGEFORMAT</w:instrText>
    </w:r>
    <w:r w:rsidR="00E37D08" w:rsidRPr="00E37D08">
      <w:fldChar w:fldCharType="separate"/>
    </w:r>
    <w:r w:rsidR="00C25B76">
      <w:t>1</w:t>
    </w:r>
    <w:r w:rsidR="00E37D08" w:rsidRPr="00E37D0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5295146"/>
      <w:docPartObj>
        <w:docPartGallery w:val="Page Numbers (Bottom of Page)"/>
        <w:docPartUnique/>
      </w:docPartObj>
    </w:sdtPr>
    <w:sdtEndPr/>
    <w:sdtContent>
      <w:sdt>
        <w:sdtPr>
          <w:id w:val="-1092236517"/>
          <w:docPartObj>
            <w:docPartGallery w:val="Page Numbers (Top of Page)"/>
            <w:docPartUnique/>
          </w:docPartObj>
        </w:sdtPr>
        <w:sdtEndPr/>
        <w:sdtContent>
          <w:p w14:paraId="1E65D188" w14:textId="77777777" w:rsidR="007C583D" w:rsidRPr="005B5CB4" w:rsidRDefault="005B5CB4" w:rsidP="00E37D08">
            <w:pPr>
              <w:pStyle w:val="Fuzeile"/>
            </w:pPr>
            <w:r>
              <w:t xml:space="preserve">Page </w:t>
            </w:r>
            <w:r w:rsidRPr="005B5CB4">
              <w:fldChar w:fldCharType="begin"/>
            </w:r>
            <w:r w:rsidRPr="005B5CB4">
              <w:instrText>PAGE</w:instrText>
            </w:r>
            <w:r w:rsidRPr="005B5CB4">
              <w:fldChar w:fldCharType="separate"/>
            </w:r>
            <w:r w:rsidR="00E37D08">
              <w:t>1</w:t>
            </w:r>
            <w:r w:rsidRPr="005B5CB4">
              <w:fldChar w:fldCharType="end"/>
            </w:r>
            <w:r>
              <w:t>/</w:t>
            </w:r>
            <w:r w:rsidRPr="005B5CB4">
              <w:fldChar w:fldCharType="begin"/>
            </w:r>
            <w:r w:rsidRPr="005B5CB4">
              <w:instrText>NUMPAGES</w:instrText>
            </w:r>
            <w:r w:rsidRPr="005B5CB4">
              <w:fldChar w:fldCharType="separate"/>
            </w:r>
            <w:r w:rsidR="00B33A15">
              <w:t>1</w:t>
            </w:r>
            <w:r w:rsidRPr="005B5CB4">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D2217" w14:textId="77777777" w:rsidR="001809E1" w:rsidRDefault="001809E1" w:rsidP="007C583D">
      <w:pPr>
        <w:spacing w:line="240" w:lineRule="auto"/>
      </w:pPr>
      <w:r>
        <w:separator/>
      </w:r>
    </w:p>
  </w:footnote>
  <w:footnote w:type="continuationSeparator" w:id="0">
    <w:p w14:paraId="214C756F" w14:textId="77777777" w:rsidR="001809E1" w:rsidRDefault="001809E1" w:rsidP="007C583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D47DE" w14:textId="77777777" w:rsidR="00976D6C" w:rsidRDefault="00976D6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D686B" w14:textId="77777777" w:rsidR="00E37D08" w:rsidRDefault="00E37D08">
    <w:pPr>
      <w:pStyle w:val="Kopfzeile"/>
    </w:pPr>
    <w:r>
      <w:rPr>
        <w:noProof/>
      </w:rPr>
      <w:drawing>
        <wp:anchor distT="0" distB="0" distL="114300" distR="114300" simplePos="0" relativeHeight="251661312" behindDoc="0" locked="0" layoutInCell="1" allowOverlap="1" wp14:anchorId="4FEE0675" wp14:editId="797AA47F">
          <wp:simplePos x="0" y="0"/>
          <wp:positionH relativeFrom="page">
            <wp:posOffset>720090</wp:posOffset>
          </wp:positionH>
          <wp:positionV relativeFrom="page">
            <wp:posOffset>360045</wp:posOffset>
          </wp:positionV>
          <wp:extent cx="1440000" cy="262800"/>
          <wp:effectExtent l="0" t="0" r="0" b="444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maxon_rot_RGB_D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26280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D1D1D" w14:textId="77777777" w:rsidR="007C583D" w:rsidRDefault="007C583D">
    <w:pPr>
      <w:pStyle w:val="Kopfzeile"/>
    </w:pPr>
    <w:r>
      <w:rPr>
        <w:noProof/>
      </w:rPr>
      <w:drawing>
        <wp:anchor distT="0" distB="0" distL="114300" distR="114300" simplePos="0" relativeHeight="251659264" behindDoc="0" locked="0" layoutInCell="1" allowOverlap="1" wp14:anchorId="71058ED9" wp14:editId="7D461EA1">
          <wp:simplePos x="0" y="0"/>
          <wp:positionH relativeFrom="page">
            <wp:posOffset>720090</wp:posOffset>
          </wp:positionH>
          <wp:positionV relativeFrom="page">
            <wp:posOffset>360045</wp:posOffset>
          </wp:positionV>
          <wp:extent cx="1440000" cy="262800"/>
          <wp:effectExtent l="0" t="0" r="0" b="444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maxon_rot_RGB_D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2628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defaultTabStop w:val="709"/>
  <w:autoHyphenation/>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DF9"/>
    <w:rsid w:val="00022DED"/>
    <w:rsid w:val="0003394B"/>
    <w:rsid w:val="000617DD"/>
    <w:rsid w:val="0007161C"/>
    <w:rsid w:val="000763AB"/>
    <w:rsid w:val="00087EEA"/>
    <w:rsid w:val="000A37C6"/>
    <w:rsid w:val="00122103"/>
    <w:rsid w:val="001253B0"/>
    <w:rsid w:val="00126FA8"/>
    <w:rsid w:val="001809E1"/>
    <w:rsid w:val="00195C08"/>
    <w:rsid w:val="00277C56"/>
    <w:rsid w:val="0029501D"/>
    <w:rsid w:val="002A5EFB"/>
    <w:rsid w:val="002C7614"/>
    <w:rsid w:val="002F0E08"/>
    <w:rsid w:val="0031783F"/>
    <w:rsid w:val="00326C5B"/>
    <w:rsid w:val="00342534"/>
    <w:rsid w:val="00354808"/>
    <w:rsid w:val="00373A3F"/>
    <w:rsid w:val="003A06DB"/>
    <w:rsid w:val="003A577C"/>
    <w:rsid w:val="003B7740"/>
    <w:rsid w:val="00407A29"/>
    <w:rsid w:val="004125D1"/>
    <w:rsid w:val="00412E2A"/>
    <w:rsid w:val="004144A0"/>
    <w:rsid w:val="00415D93"/>
    <w:rsid w:val="00422617"/>
    <w:rsid w:val="00440D9D"/>
    <w:rsid w:val="00460698"/>
    <w:rsid w:val="004F0756"/>
    <w:rsid w:val="005561BA"/>
    <w:rsid w:val="00562A83"/>
    <w:rsid w:val="005B5CB4"/>
    <w:rsid w:val="005B6DF9"/>
    <w:rsid w:val="005C28A7"/>
    <w:rsid w:val="006116F3"/>
    <w:rsid w:val="00624F70"/>
    <w:rsid w:val="0063470F"/>
    <w:rsid w:val="00637F18"/>
    <w:rsid w:val="00682A9A"/>
    <w:rsid w:val="00691A0C"/>
    <w:rsid w:val="006B5D3C"/>
    <w:rsid w:val="006C176B"/>
    <w:rsid w:val="006C4EAA"/>
    <w:rsid w:val="006D376A"/>
    <w:rsid w:val="006E2D34"/>
    <w:rsid w:val="00717642"/>
    <w:rsid w:val="00721B2F"/>
    <w:rsid w:val="007A7846"/>
    <w:rsid w:val="007B5C86"/>
    <w:rsid w:val="007C583D"/>
    <w:rsid w:val="007E18FC"/>
    <w:rsid w:val="007E5B2B"/>
    <w:rsid w:val="008044F1"/>
    <w:rsid w:val="0081245F"/>
    <w:rsid w:val="00830E3B"/>
    <w:rsid w:val="00832A50"/>
    <w:rsid w:val="0088227F"/>
    <w:rsid w:val="008C3460"/>
    <w:rsid w:val="008F33B9"/>
    <w:rsid w:val="0092493A"/>
    <w:rsid w:val="0092651B"/>
    <w:rsid w:val="00960411"/>
    <w:rsid w:val="0097130B"/>
    <w:rsid w:val="00976D6C"/>
    <w:rsid w:val="009842FC"/>
    <w:rsid w:val="009F0D8D"/>
    <w:rsid w:val="00A26A35"/>
    <w:rsid w:val="00A56EFC"/>
    <w:rsid w:val="00A71DD1"/>
    <w:rsid w:val="00A97EAE"/>
    <w:rsid w:val="00AB6EA4"/>
    <w:rsid w:val="00AE0309"/>
    <w:rsid w:val="00B33A15"/>
    <w:rsid w:val="00B34E74"/>
    <w:rsid w:val="00B5006D"/>
    <w:rsid w:val="00B8216E"/>
    <w:rsid w:val="00B835A2"/>
    <w:rsid w:val="00B83F69"/>
    <w:rsid w:val="00BB4195"/>
    <w:rsid w:val="00BC45DE"/>
    <w:rsid w:val="00BE37FF"/>
    <w:rsid w:val="00BF00F3"/>
    <w:rsid w:val="00C205B6"/>
    <w:rsid w:val="00C25B76"/>
    <w:rsid w:val="00C3598C"/>
    <w:rsid w:val="00C376A8"/>
    <w:rsid w:val="00C651D7"/>
    <w:rsid w:val="00C90676"/>
    <w:rsid w:val="00C93CB1"/>
    <w:rsid w:val="00CE3E6E"/>
    <w:rsid w:val="00D14526"/>
    <w:rsid w:val="00D17BB2"/>
    <w:rsid w:val="00D70A86"/>
    <w:rsid w:val="00DA7A87"/>
    <w:rsid w:val="00DF10BF"/>
    <w:rsid w:val="00E03208"/>
    <w:rsid w:val="00E22BBC"/>
    <w:rsid w:val="00E37D08"/>
    <w:rsid w:val="00E7213C"/>
    <w:rsid w:val="00EA2365"/>
    <w:rsid w:val="00EB38D9"/>
    <w:rsid w:val="00EC3DB3"/>
    <w:rsid w:val="00ED6096"/>
    <w:rsid w:val="00EE4A30"/>
    <w:rsid w:val="00F0224A"/>
    <w:rsid w:val="00F738B1"/>
    <w:rsid w:val="00FA232B"/>
    <w:rsid w:val="00FC604C"/>
    <w:rsid w:val="00FD1AC8"/>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611FFC6A"/>
  <w15:chartTrackingRefBased/>
  <w15:docId w15:val="{976F2CBB-DB92-4DE5-B945-2CF483B5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qFormat/>
    <w:rsid w:val="003A577C"/>
    <w:pPr>
      <w:spacing w:after="0" w:line="260" w:lineRule="exact"/>
    </w:pPr>
    <w:rPr>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C583D"/>
    <w:pPr>
      <w:tabs>
        <w:tab w:val="center" w:pos="4536"/>
        <w:tab w:val="right" w:pos="9072"/>
      </w:tabs>
    </w:pPr>
  </w:style>
  <w:style w:type="character" w:customStyle="1" w:styleId="KopfzeileZchn">
    <w:name w:val="Kopfzeile Zchn"/>
    <w:basedOn w:val="Absatz-Standardschriftart"/>
    <w:link w:val="Kopfzeile"/>
    <w:uiPriority w:val="99"/>
    <w:rsid w:val="007C583D"/>
  </w:style>
  <w:style w:type="paragraph" w:styleId="Fuzeile">
    <w:name w:val="footer"/>
    <w:basedOn w:val="Standard"/>
    <w:link w:val="FuzeileZchn"/>
    <w:uiPriority w:val="99"/>
    <w:unhideWhenUsed/>
    <w:rsid w:val="00E37D08"/>
    <w:pPr>
      <w:tabs>
        <w:tab w:val="center" w:pos="4536"/>
        <w:tab w:val="right" w:pos="9072"/>
      </w:tabs>
      <w:jc w:val="right"/>
    </w:pPr>
    <w:rPr>
      <w:sz w:val="16"/>
      <w:szCs w:val="16"/>
    </w:rPr>
  </w:style>
  <w:style w:type="character" w:customStyle="1" w:styleId="FuzeileZchn">
    <w:name w:val="Fußzeile Zchn"/>
    <w:basedOn w:val="Absatz-Standardschriftart"/>
    <w:link w:val="Fuzeile"/>
    <w:uiPriority w:val="99"/>
    <w:rsid w:val="00E37D08"/>
    <w:rPr>
      <w:sz w:val="16"/>
      <w:szCs w:val="16"/>
      <w:lang w:val="fr-FR"/>
    </w:rPr>
  </w:style>
  <w:style w:type="character" w:styleId="Hyperlink">
    <w:name w:val="Hyperlink"/>
    <w:basedOn w:val="Absatz-Standardschriftart"/>
    <w:uiPriority w:val="99"/>
    <w:unhideWhenUsed/>
    <w:rsid w:val="005B5CB4"/>
    <w:rPr>
      <w:color w:val="0563C1" w:themeColor="hyperlink"/>
      <w:u w:val="single"/>
    </w:rPr>
  </w:style>
  <w:style w:type="character" w:styleId="Platzhaltertext">
    <w:name w:val="Placeholder Text"/>
    <w:basedOn w:val="Absatz-Standardschriftart"/>
    <w:uiPriority w:val="99"/>
    <w:semiHidden/>
    <w:rsid w:val="005B5CB4"/>
    <w:rPr>
      <w:color w:val="808080"/>
    </w:rPr>
  </w:style>
  <w:style w:type="paragraph" w:customStyle="1" w:styleId="Imagecopy">
    <w:name w:val="Image copy"/>
    <w:basedOn w:val="Standard"/>
    <w:uiPriority w:val="1"/>
    <w:qFormat/>
    <w:rsid w:val="00BC45DE"/>
    <w:pPr>
      <w:spacing w:line="264" w:lineRule="auto"/>
      <w:ind w:right="1418"/>
    </w:pPr>
    <w:rPr>
      <w:sz w:val="18"/>
    </w:rPr>
  </w:style>
  <w:style w:type="paragraph" w:customStyle="1" w:styleId="Titel1">
    <w:name w:val="Titel1"/>
    <w:basedOn w:val="Standard"/>
    <w:qFormat/>
    <w:rsid w:val="00BC45DE"/>
    <w:pPr>
      <w:spacing w:before="100" w:beforeAutospacing="1" w:after="100" w:afterAutospacing="1"/>
    </w:pPr>
    <w:rPr>
      <w:rFonts w:cs="Arial"/>
      <w:sz w:val="48"/>
      <w:szCs w:val="48"/>
    </w:rPr>
  </w:style>
  <w:style w:type="paragraph" w:customStyle="1" w:styleId="Funktion">
    <w:name w:val="Funktion"/>
    <w:basedOn w:val="Imagecopy"/>
    <w:uiPriority w:val="2"/>
    <w:qFormat/>
    <w:rsid w:val="003A577C"/>
    <w:pPr>
      <w:tabs>
        <w:tab w:val="left" w:pos="4706"/>
      </w:tabs>
    </w:pPr>
    <w:rPr>
      <w:sz w:val="16"/>
      <w:szCs w:val="16"/>
    </w:rPr>
  </w:style>
  <w:style w:type="paragraph" w:customStyle="1" w:styleId="Default">
    <w:name w:val="Default"/>
    <w:rsid w:val="00F738B1"/>
    <w:pPr>
      <w:autoSpaceDE w:val="0"/>
      <w:autoSpaceDN w:val="0"/>
      <w:adjustRightInd w:val="0"/>
      <w:spacing w:after="0" w:line="240" w:lineRule="auto"/>
    </w:pPr>
    <w:rPr>
      <w:rFonts w:ascii="Arial" w:hAnsi="Arial" w:cs="Arial"/>
      <w:color w:val="000000"/>
      <w:sz w:val="24"/>
      <w:szCs w:val="24"/>
    </w:rPr>
  </w:style>
  <w:style w:type="character" w:styleId="Hervorhebung">
    <w:name w:val="Emphasis"/>
    <w:aliases w:val="Lead text"/>
    <w:qFormat/>
    <w:rsid w:val="00BC45DE"/>
    <w:rPr>
      <w:rFonts w:cs="Arial"/>
      <w:b/>
      <w:sz w:val="22"/>
    </w:rPr>
  </w:style>
  <w:style w:type="paragraph" w:customStyle="1" w:styleId="Body">
    <w:name w:val="Body"/>
    <w:basedOn w:val="Standard"/>
    <w:qFormat/>
    <w:rsid w:val="00BC45DE"/>
    <w:pPr>
      <w:tabs>
        <w:tab w:val="left" w:pos="964"/>
      </w:tabs>
      <w:spacing w:before="160" w:after="160" w:line="240" w:lineRule="auto"/>
    </w:pPr>
    <w:rPr>
      <w:rFonts w:ascii="Arial" w:eastAsia="Times New Roman" w:hAnsi="Arial" w:cs="Times New Roman"/>
      <w:szCs w:val="20"/>
      <w:lang w:eastAsia="de-CH"/>
    </w:rPr>
  </w:style>
  <w:style w:type="paragraph" w:styleId="KeinLeerraum">
    <w:name w:val="No Spacing"/>
    <w:uiPriority w:val="1"/>
    <w:qFormat/>
    <w:rsid w:val="0097130B"/>
    <w:pPr>
      <w:spacing w:after="0" w:line="240" w:lineRule="auto"/>
    </w:pPr>
  </w:style>
  <w:style w:type="character" w:styleId="NichtaufgelsteErwhnung">
    <w:name w:val="Unresolved Mention"/>
    <w:basedOn w:val="Absatz-Standardschriftart"/>
    <w:uiPriority w:val="99"/>
    <w:semiHidden/>
    <w:unhideWhenUsed/>
    <w:rsid w:val="00D17BB2"/>
    <w:rPr>
      <w:color w:val="605E5C"/>
      <w:shd w:val="clear" w:color="auto" w:fill="E1DFDD"/>
    </w:rPr>
  </w:style>
  <w:style w:type="character" w:styleId="Kommentarzeichen">
    <w:name w:val="annotation reference"/>
    <w:basedOn w:val="Absatz-Standardschriftart"/>
    <w:uiPriority w:val="99"/>
    <w:semiHidden/>
    <w:unhideWhenUsed/>
    <w:rsid w:val="00122103"/>
    <w:rPr>
      <w:sz w:val="16"/>
      <w:szCs w:val="16"/>
    </w:rPr>
  </w:style>
  <w:style w:type="paragraph" w:styleId="Kommentartext">
    <w:name w:val="annotation text"/>
    <w:basedOn w:val="Standard"/>
    <w:link w:val="KommentartextZchn"/>
    <w:uiPriority w:val="99"/>
    <w:semiHidden/>
    <w:unhideWhenUsed/>
    <w:rsid w:val="00122103"/>
    <w:pPr>
      <w:spacing w:line="240" w:lineRule="auto"/>
    </w:pPr>
    <w:rPr>
      <w:szCs w:val="20"/>
    </w:rPr>
  </w:style>
  <w:style w:type="character" w:customStyle="1" w:styleId="KommentartextZchn">
    <w:name w:val="Kommentartext Zchn"/>
    <w:basedOn w:val="Absatz-Standardschriftart"/>
    <w:link w:val="Kommentartext"/>
    <w:uiPriority w:val="99"/>
    <w:semiHidden/>
    <w:rsid w:val="00122103"/>
    <w:rPr>
      <w:sz w:val="20"/>
      <w:szCs w:val="20"/>
    </w:rPr>
  </w:style>
  <w:style w:type="paragraph" w:styleId="Kommentarthema">
    <w:name w:val="annotation subject"/>
    <w:basedOn w:val="Kommentartext"/>
    <w:next w:val="Kommentartext"/>
    <w:link w:val="KommentarthemaZchn"/>
    <w:uiPriority w:val="99"/>
    <w:semiHidden/>
    <w:unhideWhenUsed/>
    <w:rsid w:val="00122103"/>
    <w:rPr>
      <w:b/>
      <w:bCs/>
    </w:rPr>
  </w:style>
  <w:style w:type="character" w:customStyle="1" w:styleId="KommentarthemaZchn">
    <w:name w:val="Kommentarthema Zchn"/>
    <w:basedOn w:val="KommentartextZchn"/>
    <w:link w:val="Kommentarthema"/>
    <w:uiPriority w:val="99"/>
    <w:semiHidden/>
    <w:rsid w:val="0012210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media@maxongroup.com" TargetMode="Externa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yperlink" Target="http://www.cybathlon.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glossaryDocument" Target="glossary/document.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905CAE01D094D448A86AD73B10424FE"/>
        <w:category>
          <w:name w:val="Allgemein"/>
          <w:gallery w:val="placeholder"/>
        </w:category>
        <w:types>
          <w:type w:val="bbPlcHdr"/>
        </w:types>
        <w:behaviors>
          <w:behavior w:val="content"/>
        </w:behaviors>
        <w:guid w:val="{8C394451-B41E-4D3B-B2EA-2CDB91EF80AE}"/>
      </w:docPartPr>
      <w:docPartBody>
        <w:p w:rsidR="002B5336" w:rsidRDefault="00BE4639">
          <w:pPr>
            <w:pStyle w:val="B905CAE01D094D448A86AD73B10424FE"/>
          </w:pPr>
          <w:r w:rsidRPr="008F33B9">
            <w:rPr>
              <w:rStyle w:val="Platzhalt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639"/>
    <w:rsid w:val="0001672C"/>
    <w:rsid w:val="002B5336"/>
    <w:rsid w:val="00482CB4"/>
    <w:rsid w:val="009D26D1"/>
    <w:rsid w:val="00AB31A3"/>
    <w:rsid w:val="00BA7CA6"/>
    <w:rsid w:val="00BE4639"/>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B905CAE01D094D448A86AD73B10424FE">
    <w:name w:val="B905CAE01D094D448A86AD73B10424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maxon motor AG">
      <a:dk1>
        <a:srgbClr val="000000"/>
      </a:dk1>
      <a:lt1>
        <a:srgbClr val="FFFFFF"/>
      </a:lt1>
      <a:dk2>
        <a:srgbClr val="5B5B5B"/>
      </a:dk2>
      <a:lt2>
        <a:srgbClr val="919CA2"/>
      </a:lt2>
      <a:accent1>
        <a:srgbClr val="DC0000"/>
      </a:accent1>
      <a:accent2>
        <a:srgbClr val="3D484C"/>
      </a:accent2>
      <a:accent3>
        <a:srgbClr val="BAB9AF"/>
      </a:accent3>
      <a:accent4>
        <a:srgbClr val="79C6C6"/>
      </a:accent4>
      <a:accent5>
        <a:srgbClr val="BDD44D"/>
      </a:accent5>
      <a:accent6>
        <a:srgbClr val="005575"/>
      </a:accent6>
      <a:hlink>
        <a:srgbClr val="0563C1"/>
      </a:hlink>
      <a:folHlink>
        <a:srgbClr val="954F72"/>
      </a:folHlink>
    </a:clrScheme>
    <a:fontScheme name="maxon motor AG">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483</Words>
  <Characters>3047</Characters>
  <Application>Microsoft Office Word</Application>
  <DocSecurity>2</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Roschi Stefan</dc:creator>
  <cp:keywords/>
  <dc:description/>
  <cp:lastModifiedBy>Dillier, Jenny</cp:lastModifiedBy>
  <cp:revision>3</cp:revision>
  <cp:lastPrinted>2022-09-12T14:17:00Z</cp:lastPrinted>
  <dcterms:created xsi:type="dcterms:W3CDTF">2022-09-12T13:11:00Z</dcterms:created>
  <dcterms:modified xsi:type="dcterms:W3CDTF">2022-09-12T14:17:00Z</dcterms:modified>
</cp:coreProperties>
</file>